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740" w:rsidRDefault="00742306" w:rsidP="001C374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Звіт про проведення електронних консультацій з громадськістю </w:t>
      </w:r>
      <w:r w:rsidRPr="001C3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Pr="001C37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F61E66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звіту про виконання у 202</w:t>
      </w:r>
      <w:r w:rsid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році</w:t>
      </w:r>
      <w:bookmarkStart w:id="0" w:name="_GoBack"/>
      <w:bookmarkEnd w:id="0"/>
    </w:p>
    <w:p w:rsidR="001C3740" w:rsidRDefault="00BA2F8D" w:rsidP="001C374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інформатизації 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Чернігівсько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на 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C3740" w:rsidRPr="001C37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</w:p>
    <w:p w:rsidR="001C3740" w:rsidRPr="001C3740" w:rsidRDefault="001C3740" w:rsidP="001C3740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688D" w:rsidRDefault="00742306" w:rsidP="0025688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«Про забезпечення участі громадськості у формуванні та реалізації державної політики», з </w:t>
      </w:r>
      <w:r w:rsid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23</w:t>
      </w:r>
      <w:r w:rsidR="00F20B6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січня </w:t>
      </w:r>
      <w:r w:rsidRP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202</w:t>
      </w:r>
      <w:r w:rsid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5</w:t>
      </w:r>
      <w:r w:rsidRP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року до </w:t>
      </w:r>
      <w:r w:rsid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06</w:t>
      </w:r>
      <w:r w:rsidR="00F20B6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лютого </w:t>
      </w:r>
      <w:r w:rsidRP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202</w:t>
      </w:r>
      <w:r w:rsid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5</w:t>
      </w:r>
      <w:r w:rsidRPr="001C374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року на офіційному сайті Чернігівської </w:t>
      </w:r>
      <w:r w:rsidRPr="001C3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обласної державної адміністрації </w:t>
      </w:r>
      <w:r w:rsidRPr="001C3740">
        <w:rPr>
          <w:rFonts w:ascii="Times New Roman" w:hAnsi="Times New Roman" w:cs="Times New Roman"/>
          <w:sz w:val="28"/>
          <w:szCs w:val="28"/>
          <w:lang w:val="uk-UA"/>
        </w:rPr>
        <w:t xml:space="preserve">було розміщено </w:t>
      </w:r>
      <w:r w:rsidR="00F61E66" w:rsidRPr="001C3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проєкт</w:t>
      </w:r>
      <w:r w:rsidR="001C3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звіту про виконання у 2024 році </w:t>
      </w:r>
      <w:r w:rsidR="00BA2F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F61E66" w:rsidRPr="001C3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рограми</w:t>
      </w:r>
      <w:r w:rsidR="00BA2F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інформатизації </w:t>
      </w:r>
      <w:r w:rsidR="001C3740" w:rsidRP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Чернігівсько</w:t>
      </w:r>
      <w:r w:rsidR="00BA2F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ї</w:t>
      </w:r>
      <w:r w:rsidR="001C3740" w:rsidRP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област</w:t>
      </w:r>
      <w:r w:rsidR="00BA2F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і </w:t>
      </w:r>
      <w:r w:rsidR="001C3740" w:rsidRP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на 202</w:t>
      </w:r>
      <w:r w:rsidR="00BA2F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4</w:t>
      </w:r>
      <w:r w:rsidR="001C3740" w:rsidRP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– 202</w:t>
      </w:r>
      <w:r w:rsidR="00BA2F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6</w:t>
      </w:r>
      <w:r w:rsidR="001C3740" w:rsidRP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роки</w:t>
      </w:r>
      <w:r w:rsidR="001C374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(далі - Програма), підготовлений відділом </w:t>
      </w:r>
      <w:r w:rsidR="001C3740" w:rsidRPr="002568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фінансового забезпечення апарату Чернігівської обласної державної адміністрації</w:t>
      </w:r>
      <w:r w:rsidR="00F20B63" w:rsidRPr="0025688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.</w:t>
      </w:r>
    </w:p>
    <w:p w:rsidR="00BA2F8D" w:rsidRDefault="00BA2F8D" w:rsidP="00BA2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6B6B">
        <w:rPr>
          <w:sz w:val="28"/>
          <w:szCs w:val="28"/>
          <w:lang w:val="uk-UA"/>
        </w:rPr>
        <w:t xml:space="preserve">Програма спрямована на забезпечення </w:t>
      </w:r>
      <w:r>
        <w:rPr>
          <w:sz w:val="28"/>
          <w:szCs w:val="28"/>
          <w:lang w:val="uk-UA"/>
        </w:rPr>
        <w:t>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ресурсів.</w:t>
      </w:r>
    </w:p>
    <w:p w:rsidR="00F20B63" w:rsidRPr="00F20B63" w:rsidRDefault="00F20B63" w:rsidP="00BA2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20B63">
        <w:rPr>
          <w:sz w:val="28"/>
          <w:szCs w:val="28"/>
          <w:lang w:val="uk-UA"/>
        </w:rPr>
        <w:t>За час обговорення проєкту звіту</w:t>
      </w:r>
      <w:r>
        <w:rPr>
          <w:sz w:val="28"/>
          <w:szCs w:val="28"/>
          <w:lang w:val="uk-UA"/>
        </w:rPr>
        <w:t xml:space="preserve"> </w:t>
      </w:r>
      <w:r w:rsidRPr="00F20B63">
        <w:rPr>
          <w:sz w:val="28"/>
          <w:szCs w:val="28"/>
          <w:lang w:val="uk-UA"/>
        </w:rPr>
        <w:t>зауважень та пропозицій щодо його змісту не надходило.</w:t>
      </w:r>
    </w:p>
    <w:p w:rsidR="0025688D" w:rsidRDefault="0025688D" w:rsidP="00BA2F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742306" w:rsidRPr="00A935AF" w:rsidRDefault="0025688D" w:rsidP="0025688D">
      <w:pPr>
        <w:pStyle w:val="a3"/>
        <w:shd w:val="clear" w:color="auto" w:fill="FFFFFF"/>
        <w:spacing w:before="0" w:beforeAutospacing="0" w:after="0" w:afterAutospacing="0" w:line="336" w:lineRule="atLeast"/>
        <w:ind w:left="5387"/>
        <w:rPr>
          <w:i/>
          <w:color w:val="000000" w:themeColor="text1"/>
          <w:sz w:val="28"/>
          <w:szCs w:val="28"/>
          <w:lang w:val="uk-UA"/>
        </w:rPr>
      </w:pPr>
      <w:r w:rsidRPr="00A935AF">
        <w:rPr>
          <w:i/>
          <w:color w:val="000000" w:themeColor="text1"/>
          <w:sz w:val="28"/>
          <w:szCs w:val="28"/>
          <w:lang w:val="uk-UA"/>
        </w:rPr>
        <w:t xml:space="preserve">Відділ фінансового забезпечення апарату Чернігівської </w:t>
      </w:r>
      <w:r w:rsidR="001F479C" w:rsidRPr="00A935AF">
        <w:rPr>
          <w:i/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p w:rsidR="00F20B63" w:rsidRDefault="00F20B63" w:rsidP="00F20B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 w:themeColor="text1"/>
          <w:sz w:val="28"/>
          <w:szCs w:val="28"/>
          <w:lang w:val="uk-UA"/>
        </w:rPr>
      </w:pPr>
    </w:p>
    <w:p w:rsidR="00F20B63" w:rsidRPr="0025688D" w:rsidRDefault="00F20B63" w:rsidP="00F20B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  <w:lang w:val="uk-UA"/>
        </w:rPr>
      </w:pPr>
    </w:p>
    <w:sectPr w:rsidR="00F20B63" w:rsidRPr="0025688D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C9C" w:rsidRDefault="00666C9C" w:rsidP="004933E0">
      <w:pPr>
        <w:spacing w:after="0" w:line="240" w:lineRule="auto"/>
      </w:pPr>
      <w:r>
        <w:separator/>
      </w:r>
    </w:p>
  </w:endnote>
  <w:endnote w:type="continuationSeparator" w:id="0">
    <w:p w:rsidR="00666C9C" w:rsidRDefault="00666C9C" w:rsidP="0049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C9C" w:rsidRDefault="00666C9C" w:rsidP="004933E0">
      <w:pPr>
        <w:spacing w:after="0" w:line="240" w:lineRule="auto"/>
      </w:pPr>
      <w:r>
        <w:separator/>
      </w:r>
    </w:p>
  </w:footnote>
  <w:footnote w:type="continuationSeparator" w:id="0">
    <w:p w:rsidR="00666C9C" w:rsidRDefault="00666C9C" w:rsidP="00493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79C"/>
    <w:rsid w:val="000D4944"/>
    <w:rsid w:val="00136EE3"/>
    <w:rsid w:val="00141AD2"/>
    <w:rsid w:val="001C3740"/>
    <w:rsid w:val="001C6EC6"/>
    <w:rsid w:val="001D0112"/>
    <w:rsid w:val="001D1C30"/>
    <w:rsid w:val="001F479C"/>
    <w:rsid w:val="0025688D"/>
    <w:rsid w:val="00282B94"/>
    <w:rsid w:val="00295C0F"/>
    <w:rsid w:val="003060D9"/>
    <w:rsid w:val="0046298F"/>
    <w:rsid w:val="004933E0"/>
    <w:rsid w:val="005B68AB"/>
    <w:rsid w:val="005F1955"/>
    <w:rsid w:val="00666C9C"/>
    <w:rsid w:val="006930D4"/>
    <w:rsid w:val="00731974"/>
    <w:rsid w:val="00742306"/>
    <w:rsid w:val="007E3310"/>
    <w:rsid w:val="007F237D"/>
    <w:rsid w:val="007F74C4"/>
    <w:rsid w:val="008559A4"/>
    <w:rsid w:val="00A047DC"/>
    <w:rsid w:val="00A935AF"/>
    <w:rsid w:val="00AB4DFE"/>
    <w:rsid w:val="00AC6E27"/>
    <w:rsid w:val="00AE3363"/>
    <w:rsid w:val="00B35FC7"/>
    <w:rsid w:val="00B51C45"/>
    <w:rsid w:val="00BA2F8D"/>
    <w:rsid w:val="00BE6EC6"/>
    <w:rsid w:val="00C113FC"/>
    <w:rsid w:val="00C172DB"/>
    <w:rsid w:val="00C91F07"/>
    <w:rsid w:val="00CE476B"/>
    <w:rsid w:val="00E65635"/>
    <w:rsid w:val="00EE7302"/>
    <w:rsid w:val="00F20B63"/>
    <w:rsid w:val="00F61E66"/>
    <w:rsid w:val="00FC405E"/>
    <w:rsid w:val="00FD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933E0"/>
    <w:rPr>
      <w:lang w:val="uk-UA"/>
    </w:rPr>
  </w:style>
  <w:style w:type="paragraph" w:styleId="a8">
    <w:name w:val="footer"/>
    <w:basedOn w:val="a"/>
    <w:link w:val="a9"/>
    <w:uiPriority w:val="99"/>
    <w:unhideWhenUsed/>
    <w:rsid w:val="0049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933E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2025-02-13T08:10:00Z</dcterms:created>
  <dcterms:modified xsi:type="dcterms:W3CDTF">2025-02-13T12:09:00Z</dcterms:modified>
</cp:coreProperties>
</file>